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230" w:type="pct"/>
        <w:tblInd w:w="-431" w:type="dxa"/>
        <w:tblLook w:val="04A0" w:firstRow="1" w:lastRow="0" w:firstColumn="1" w:lastColumn="0" w:noHBand="0" w:noVBand="1"/>
      </w:tblPr>
      <w:tblGrid>
        <w:gridCol w:w="1701"/>
        <w:gridCol w:w="892"/>
        <w:gridCol w:w="1103"/>
        <w:gridCol w:w="1463"/>
        <w:gridCol w:w="3967"/>
        <w:gridCol w:w="654"/>
      </w:tblGrid>
      <w:tr w:rsidR="00A90E7B" w:rsidRPr="00224E69" w:rsidTr="00A90E7B">
        <w:tc>
          <w:tcPr>
            <w:tcW w:w="870" w:type="pct"/>
            <w:vAlign w:val="center"/>
          </w:tcPr>
          <w:p w:rsidR="009D159A" w:rsidRPr="00224E69" w:rsidRDefault="009D159A" w:rsidP="00306CD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24E69">
              <w:rPr>
                <w:rFonts w:cs="B Titr" w:hint="cs"/>
                <w:rtl/>
                <w:lang w:bidi="fa-IR"/>
              </w:rPr>
              <w:t>مرکز تحقیقات</w:t>
            </w:r>
          </w:p>
        </w:tc>
        <w:tc>
          <w:tcPr>
            <w:tcW w:w="456" w:type="pct"/>
            <w:vAlign w:val="center"/>
          </w:tcPr>
          <w:p w:rsidR="009D159A" w:rsidRPr="00224E69" w:rsidRDefault="009D159A" w:rsidP="00306CD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24E69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564" w:type="pct"/>
            <w:vAlign w:val="center"/>
          </w:tcPr>
          <w:p w:rsidR="009D159A" w:rsidRPr="00224E69" w:rsidRDefault="009D159A" w:rsidP="00306CD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24E69">
              <w:rPr>
                <w:rFonts w:cs="B Titr" w:hint="cs"/>
                <w:rtl/>
                <w:lang w:bidi="fa-IR"/>
              </w:rPr>
              <w:t>تاریخ</w:t>
            </w:r>
          </w:p>
        </w:tc>
        <w:tc>
          <w:tcPr>
            <w:tcW w:w="748" w:type="pct"/>
            <w:vAlign w:val="center"/>
          </w:tcPr>
          <w:p w:rsidR="009D159A" w:rsidRPr="00224E69" w:rsidRDefault="009D159A" w:rsidP="00306CD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24E69">
              <w:rPr>
                <w:rFonts w:cs="B Titr" w:hint="cs"/>
                <w:rtl/>
                <w:lang w:bidi="fa-IR"/>
              </w:rPr>
              <w:t>ارائه دهنده</w:t>
            </w:r>
          </w:p>
        </w:tc>
        <w:tc>
          <w:tcPr>
            <w:tcW w:w="2028" w:type="pct"/>
            <w:vAlign w:val="center"/>
          </w:tcPr>
          <w:p w:rsidR="009D159A" w:rsidRPr="00224E69" w:rsidRDefault="009D159A" w:rsidP="00306CDB">
            <w:pPr>
              <w:bidi/>
              <w:jc w:val="center"/>
              <w:rPr>
                <w:rFonts w:cs="B Titr"/>
                <w:lang w:bidi="fa-IR"/>
              </w:rPr>
            </w:pPr>
            <w:r w:rsidRPr="00224E69">
              <w:rPr>
                <w:rFonts w:cs="B Titr" w:hint="cs"/>
                <w:rtl/>
                <w:lang w:bidi="fa-IR"/>
              </w:rPr>
              <w:t>عنوان ژورنال کلاب</w:t>
            </w:r>
          </w:p>
        </w:tc>
        <w:tc>
          <w:tcPr>
            <w:tcW w:w="334" w:type="pct"/>
            <w:vAlign w:val="center"/>
          </w:tcPr>
          <w:p w:rsidR="009D159A" w:rsidRPr="00224E69" w:rsidRDefault="009D159A" w:rsidP="00306CD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24E69">
              <w:rPr>
                <w:rFonts w:cs="B Titr" w:hint="cs"/>
                <w:rtl/>
                <w:lang w:bidi="fa-IR"/>
              </w:rPr>
              <w:t>ردیف</w:t>
            </w:r>
          </w:p>
        </w:tc>
      </w:tr>
      <w:tr w:rsidR="00A90E7B" w:rsidRPr="00224E69" w:rsidTr="00A90E7B">
        <w:trPr>
          <w:trHeight w:val="70"/>
        </w:trPr>
        <w:tc>
          <w:tcPr>
            <w:tcW w:w="870" w:type="pct"/>
            <w:vAlign w:val="center"/>
          </w:tcPr>
          <w:p w:rsidR="00E35226" w:rsidRPr="00224E69" w:rsidRDefault="00E35226" w:rsidP="00306CD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رفتاری</w:t>
            </w:r>
          </w:p>
        </w:tc>
        <w:tc>
          <w:tcPr>
            <w:tcW w:w="456" w:type="pct"/>
            <w:vAlign w:val="center"/>
          </w:tcPr>
          <w:p w:rsidR="00E35226" w:rsidRPr="00224E69" w:rsidRDefault="00E35226" w:rsidP="00A90E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برگزار شد</w:t>
            </w:r>
          </w:p>
        </w:tc>
        <w:tc>
          <w:tcPr>
            <w:tcW w:w="564" w:type="pct"/>
            <w:vAlign w:val="center"/>
          </w:tcPr>
          <w:p w:rsidR="00E35226" w:rsidRPr="00224E69" w:rsidRDefault="00E35226" w:rsidP="00306CD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17/3/1399</w:t>
            </w:r>
          </w:p>
        </w:tc>
        <w:tc>
          <w:tcPr>
            <w:tcW w:w="748" w:type="pct"/>
            <w:vAlign w:val="center"/>
          </w:tcPr>
          <w:p w:rsidR="00E35226" w:rsidRPr="00224E69" w:rsidRDefault="00E35226" w:rsidP="00306CDB">
            <w:pPr>
              <w:jc w:val="center"/>
              <w:rPr>
                <w:rFonts w:cs="B Nazanin"/>
                <w:sz w:val="24"/>
                <w:szCs w:val="24"/>
              </w:rPr>
            </w:pPr>
            <w:r w:rsidRPr="00224E69">
              <w:rPr>
                <w:rFonts w:cs="B Nazanin"/>
                <w:sz w:val="24"/>
                <w:szCs w:val="24"/>
                <w:rtl/>
              </w:rPr>
              <w:t>دکتر مهد</w:t>
            </w:r>
            <w:r w:rsidRPr="00224E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4E69">
              <w:rPr>
                <w:rFonts w:cs="B Nazanin"/>
                <w:sz w:val="24"/>
                <w:szCs w:val="24"/>
                <w:rtl/>
              </w:rPr>
              <w:t xml:space="preserve"> مراد</w:t>
            </w:r>
            <w:r w:rsidRPr="00224E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4E69">
              <w:rPr>
                <w:rFonts w:cs="B Nazanin"/>
                <w:sz w:val="24"/>
                <w:szCs w:val="24"/>
                <w:rtl/>
              </w:rPr>
              <w:t xml:space="preserve"> نظر</w:t>
            </w:r>
          </w:p>
        </w:tc>
        <w:tc>
          <w:tcPr>
            <w:tcW w:w="2028" w:type="pct"/>
            <w:vAlign w:val="center"/>
          </w:tcPr>
          <w:p w:rsidR="00E35226" w:rsidRPr="00224E69" w:rsidRDefault="00E35226" w:rsidP="00306CD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/>
                <w:sz w:val="24"/>
                <w:szCs w:val="24"/>
                <w:rtl/>
              </w:rPr>
              <w:t>س</w:t>
            </w:r>
            <w:r w:rsidRPr="00224E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4E69">
              <w:rPr>
                <w:rFonts w:cs="B Nazanin" w:hint="eastAsia"/>
                <w:sz w:val="24"/>
                <w:szCs w:val="24"/>
                <w:rtl/>
              </w:rPr>
              <w:t>ما</w:t>
            </w:r>
            <w:r w:rsidRPr="00224E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4E69">
              <w:rPr>
                <w:rFonts w:cs="B Nazanin"/>
                <w:sz w:val="24"/>
                <w:szCs w:val="24"/>
                <w:rtl/>
              </w:rPr>
              <w:t xml:space="preserve"> اپ</w:t>
            </w:r>
            <w:r w:rsidRPr="00224E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4E69">
              <w:rPr>
                <w:rFonts w:cs="B Nazanin" w:hint="eastAsia"/>
                <w:sz w:val="24"/>
                <w:szCs w:val="24"/>
                <w:rtl/>
              </w:rPr>
              <w:t>دم</w:t>
            </w:r>
            <w:r w:rsidRPr="00224E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4E69">
              <w:rPr>
                <w:rFonts w:cs="B Nazanin" w:hint="eastAsia"/>
                <w:sz w:val="24"/>
                <w:szCs w:val="24"/>
                <w:rtl/>
              </w:rPr>
              <w:t>ولوژ</w:t>
            </w:r>
            <w:r w:rsidRPr="00224E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4E69">
              <w:rPr>
                <w:rFonts w:cs="B Nazanin"/>
                <w:sz w:val="24"/>
                <w:szCs w:val="24"/>
              </w:rPr>
              <w:t>HIV</w:t>
            </w:r>
            <w:r w:rsidRPr="00224E69">
              <w:rPr>
                <w:rFonts w:cs="B Nazanin"/>
                <w:sz w:val="24"/>
                <w:szCs w:val="24"/>
                <w:rtl/>
              </w:rPr>
              <w:t xml:space="preserve"> در کشورها</w:t>
            </w:r>
            <w:r w:rsidRPr="00224E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4E69">
              <w:rPr>
                <w:rFonts w:cs="B Nazanin"/>
                <w:sz w:val="24"/>
                <w:szCs w:val="24"/>
                <w:rtl/>
              </w:rPr>
              <w:t xml:space="preserve"> خاورم</w:t>
            </w:r>
            <w:r w:rsidRPr="00224E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4E69">
              <w:rPr>
                <w:rFonts w:cs="B Nazanin" w:hint="eastAsia"/>
                <w:sz w:val="24"/>
                <w:szCs w:val="24"/>
                <w:rtl/>
              </w:rPr>
              <w:t>انه</w:t>
            </w:r>
            <w:r w:rsidRPr="00224E69">
              <w:rPr>
                <w:rFonts w:cs="B Nazanin"/>
                <w:sz w:val="24"/>
                <w:szCs w:val="24"/>
                <w:rtl/>
              </w:rPr>
              <w:t xml:space="preserve"> و شمال آفر</w:t>
            </w:r>
            <w:r w:rsidRPr="00224E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4E69">
              <w:rPr>
                <w:rFonts w:cs="B Nazanin" w:hint="eastAsia"/>
                <w:sz w:val="24"/>
                <w:szCs w:val="24"/>
                <w:rtl/>
              </w:rPr>
              <w:t>قا</w:t>
            </w:r>
            <w:r w:rsidRPr="00224E69">
              <w:rPr>
                <w:rFonts w:cs="B Nazanin"/>
                <w:sz w:val="24"/>
                <w:szCs w:val="24"/>
                <w:rtl/>
              </w:rPr>
              <w:t xml:space="preserve"> ط</w:t>
            </w:r>
            <w:r w:rsidRPr="00224E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4E69">
              <w:rPr>
                <w:rFonts w:cs="B Nazanin"/>
                <w:sz w:val="24"/>
                <w:szCs w:val="24"/>
                <w:rtl/>
              </w:rPr>
              <w:t xml:space="preserve"> سالها</w:t>
            </w:r>
            <w:r w:rsidRPr="00224E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4E69">
              <w:rPr>
                <w:rFonts w:cs="B Nazanin"/>
                <w:sz w:val="24"/>
                <w:szCs w:val="24"/>
                <w:rtl/>
              </w:rPr>
              <w:t xml:space="preserve"> 1990 تا 2017</w:t>
            </w:r>
          </w:p>
        </w:tc>
        <w:tc>
          <w:tcPr>
            <w:tcW w:w="334" w:type="pct"/>
            <w:vAlign w:val="center"/>
          </w:tcPr>
          <w:p w:rsidR="00E35226" w:rsidRPr="00224E69" w:rsidRDefault="00306CDB" w:rsidP="00306CD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</w:tr>
      <w:tr w:rsidR="00A90E7B" w:rsidRPr="00224E69" w:rsidTr="00A90E7B">
        <w:trPr>
          <w:trHeight w:val="390"/>
        </w:trPr>
        <w:tc>
          <w:tcPr>
            <w:tcW w:w="870" w:type="pct"/>
            <w:vAlign w:val="center"/>
          </w:tcPr>
          <w:p w:rsidR="006B6FBE" w:rsidRPr="00224E69" w:rsidRDefault="004C7056" w:rsidP="00306CD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4E69">
              <w:rPr>
                <w:rFonts w:cs="B Nazanin"/>
                <w:sz w:val="24"/>
                <w:szCs w:val="24"/>
                <w:rtl/>
                <w:lang w:bidi="fa-IR"/>
              </w:rPr>
              <w:t>توسعه اجتماع</w:t>
            </w: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224E69">
              <w:rPr>
                <w:rFonts w:cs="B Nazanin"/>
                <w:sz w:val="24"/>
                <w:szCs w:val="24"/>
                <w:rtl/>
                <w:lang w:bidi="fa-IR"/>
              </w:rPr>
              <w:t xml:space="preserve"> و ارتقاي سلامت</w:t>
            </w:r>
          </w:p>
        </w:tc>
        <w:tc>
          <w:tcPr>
            <w:tcW w:w="456" w:type="pct"/>
            <w:vAlign w:val="center"/>
          </w:tcPr>
          <w:p w:rsidR="004C7056" w:rsidRPr="00224E69" w:rsidRDefault="004C7056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  <w:r w:rsidR="00A90E7B"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13-11</w:t>
            </w:r>
          </w:p>
          <w:p w:rsidR="006B6FBE" w:rsidRPr="00224E69" w:rsidRDefault="006B6FBE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4" w:type="pct"/>
            <w:vAlign w:val="center"/>
          </w:tcPr>
          <w:p w:rsidR="006B6FBE" w:rsidRPr="00224E69" w:rsidRDefault="004C7056" w:rsidP="00306CD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4/4/1399</w:t>
            </w:r>
          </w:p>
        </w:tc>
        <w:tc>
          <w:tcPr>
            <w:tcW w:w="748" w:type="pct"/>
            <w:vAlign w:val="center"/>
          </w:tcPr>
          <w:p w:rsidR="004C7056" w:rsidRPr="00224E69" w:rsidRDefault="004C7056" w:rsidP="00306CDB">
            <w:pPr>
              <w:jc w:val="center"/>
              <w:rPr>
                <w:rFonts w:cs="B Nazanin"/>
                <w:sz w:val="24"/>
                <w:szCs w:val="24"/>
              </w:rPr>
            </w:pPr>
            <w:r w:rsidRPr="00224E69">
              <w:rPr>
                <w:rStyle w:val="fontstyle01"/>
                <w:rFonts w:cs="B Nazanin"/>
                <w:rtl/>
              </w:rPr>
              <w:t>دکتر علی الماسی</w:t>
            </w:r>
          </w:p>
          <w:p w:rsidR="006B6FBE" w:rsidRPr="00224E69" w:rsidRDefault="006B6FBE" w:rsidP="00306C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8" w:type="pct"/>
            <w:vAlign w:val="center"/>
          </w:tcPr>
          <w:p w:rsidR="004C7056" w:rsidRPr="00224E69" w:rsidRDefault="004C7056" w:rsidP="00306CDB">
            <w:pPr>
              <w:jc w:val="center"/>
              <w:rPr>
                <w:rFonts w:cs="B Nazanin"/>
                <w:sz w:val="24"/>
                <w:szCs w:val="24"/>
              </w:rPr>
            </w:pPr>
            <w:r w:rsidRPr="00224E69">
              <w:rPr>
                <w:rStyle w:val="fontstyle01"/>
                <w:rFonts w:cs="B Nazanin"/>
              </w:rPr>
              <w:t xml:space="preserve">Environmental Conditions and COVID-19 </w:t>
            </w:r>
            <w:proofErr w:type="spellStart"/>
            <w:r w:rsidRPr="00224E69">
              <w:rPr>
                <w:rStyle w:val="fontstyle01"/>
                <w:rFonts w:cs="B Nazanin"/>
              </w:rPr>
              <w:t>Epidemy</w:t>
            </w:r>
            <w:proofErr w:type="spellEnd"/>
            <w:r w:rsidRPr="00224E69">
              <w:rPr>
                <w:rFonts w:ascii="NimbusSanL-Bold" w:hAnsi="NimbusSanL-Bold" w:cs="B Nazanin"/>
                <w:color w:val="000000"/>
                <w:sz w:val="24"/>
                <w:szCs w:val="24"/>
              </w:rPr>
              <w:br/>
            </w:r>
            <w:r w:rsidRPr="00224E69">
              <w:rPr>
                <w:rStyle w:val="fontstyle21"/>
                <w:rFonts w:cs="B Nazanin"/>
                <w:b w:val="0"/>
                <w:bCs w:val="0"/>
                <w:sz w:val="24"/>
                <w:szCs w:val="24"/>
                <w:rtl/>
              </w:rPr>
              <w:t xml:space="preserve">شرایط محیطی و همه گیري </w:t>
            </w:r>
            <w:proofErr w:type="spellStart"/>
            <w:r w:rsidRPr="00224E69">
              <w:rPr>
                <w:rStyle w:val="fontstyle31"/>
                <w:rFonts w:cs="B Nazanin"/>
                <w:b w:val="0"/>
                <w:bCs w:val="0"/>
                <w:sz w:val="24"/>
                <w:szCs w:val="24"/>
              </w:rPr>
              <w:t>Covid</w:t>
            </w:r>
            <w:proofErr w:type="spellEnd"/>
          </w:p>
          <w:p w:rsidR="006B6FBE" w:rsidRPr="00224E69" w:rsidRDefault="006B6FBE" w:rsidP="00306CD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34" w:type="pct"/>
            <w:vAlign w:val="center"/>
          </w:tcPr>
          <w:p w:rsidR="006B6FBE" w:rsidRPr="00224E69" w:rsidRDefault="00D02161" w:rsidP="00306CDB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</w:tr>
      <w:tr w:rsidR="00A90E7B" w:rsidRPr="00224E69" w:rsidTr="00A90E7B">
        <w:tc>
          <w:tcPr>
            <w:tcW w:w="870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4E69">
              <w:rPr>
                <w:rFonts w:cs="B Nazanin"/>
                <w:sz w:val="24"/>
                <w:szCs w:val="24"/>
                <w:rtl/>
                <w:lang w:bidi="fa-IR"/>
              </w:rPr>
              <w:t>علوم دارو</w:t>
            </w: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56" w:type="pct"/>
            <w:vAlign w:val="center"/>
          </w:tcPr>
          <w:p w:rsidR="00A90E7B" w:rsidRPr="00224E69" w:rsidRDefault="00A90E7B" w:rsidP="00A90E7B">
            <w:pPr>
              <w:jc w:val="center"/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ساعت 13-11</w:t>
            </w:r>
          </w:p>
        </w:tc>
        <w:tc>
          <w:tcPr>
            <w:tcW w:w="564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Fonts w:ascii="BYagut" w:hAnsi="BYagut" w:cs="B Nazanin" w:hint="cs"/>
                <w:color w:val="000000"/>
                <w:sz w:val="24"/>
                <w:szCs w:val="24"/>
                <w:rtl/>
                <w:lang w:bidi="fa-IR"/>
              </w:rPr>
              <w:t>11/4/1399</w:t>
            </w:r>
          </w:p>
        </w:tc>
        <w:tc>
          <w:tcPr>
            <w:tcW w:w="74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4E69">
              <w:rPr>
                <w:rFonts w:ascii="BYagut" w:hAnsi="BYagut" w:cs="B Nazanin"/>
                <w:color w:val="000000"/>
                <w:sz w:val="24"/>
                <w:szCs w:val="24"/>
                <w:rtl/>
              </w:rPr>
              <w:t>دکتر سمیرا جعفري</w:t>
            </w:r>
          </w:p>
        </w:tc>
        <w:tc>
          <w:tcPr>
            <w:tcW w:w="202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>Hedroxyapatite</w:t>
            </w:r>
            <w:proofErr w:type="spellEnd"/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 xml:space="preserve"> nanoparticles as a potential drug delivery system for treatment of</w:t>
            </w:r>
            <w:r w:rsidRPr="00224E69">
              <w:rPr>
                <w:rFonts w:ascii="BYagut" w:hAnsi="BYagut" w:cs="B Nazanin"/>
                <w:color w:val="000000"/>
                <w:sz w:val="24"/>
                <w:szCs w:val="24"/>
              </w:rPr>
              <w:br/>
            </w:r>
            <w:r w:rsidRPr="00224E69">
              <w:rPr>
                <w:rFonts w:ascii="BYagut" w:hAnsi="BYagut" w:cs="B Nazanin"/>
                <w:color w:val="000000"/>
                <w:sz w:val="24"/>
                <w:szCs w:val="24"/>
                <w:rtl/>
              </w:rPr>
              <w:t>،</w:t>
            </w:r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>rheumatoid arthritis</w:t>
            </w:r>
          </w:p>
        </w:tc>
        <w:tc>
          <w:tcPr>
            <w:tcW w:w="334" w:type="pct"/>
            <w:vAlign w:val="center"/>
          </w:tcPr>
          <w:p w:rsidR="00A90E7B" w:rsidRPr="00224E69" w:rsidRDefault="00D02161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90E7B" w:rsidRPr="00224E69" w:rsidTr="00A90E7B">
        <w:tc>
          <w:tcPr>
            <w:tcW w:w="870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Style w:val="fontstyle01"/>
                <w:rFonts w:cs="B Nazanin"/>
                <w:rtl/>
              </w:rPr>
              <w:t>توسعه اجتماعی و ارتقاي سلامت</w:t>
            </w:r>
          </w:p>
        </w:tc>
        <w:tc>
          <w:tcPr>
            <w:tcW w:w="456" w:type="pct"/>
            <w:vAlign w:val="center"/>
          </w:tcPr>
          <w:p w:rsidR="00A90E7B" w:rsidRPr="00224E69" w:rsidRDefault="00A90E7B" w:rsidP="00A90E7B">
            <w:pPr>
              <w:jc w:val="center"/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ساعت 13-11</w:t>
            </w:r>
          </w:p>
        </w:tc>
        <w:tc>
          <w:tcPr>
            <w:tcW w:w="564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18/4/1399</w:t>
            </w:r>
          </w:p>
        </w:tc>
        <w:tc>
          <w:tcPr>
            <w:tcW w:w="74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</w:rPr>
            </w:pPr>
            <w:r w:rsidRPr="00224E69">
              <w:rPr>
                <w:rStyle w:val="fontstyle01"/>
                <w:rFonts w:cs="B Nazanin"/>
                <w:rtl/>
              </w:rPr>
              <w:t>دکتر علی الماسی</w:t>
            </w:r>
          </w:p>
          <w:p w:rsidR="00A90E7B" w:rsidRPr="00224E69" w:rsidRDefault="00A90E7B" w:rsidP="00A90E7B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2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DejaVuSans" w:hAnsi="DejaVuSans" w:cs="B Nazanin"/>
                <w:color w:val="000000"/>
                <w:sz w:val="24"/>
                <w:szCs w:val="24"/>
              </w:rPr>
            </w:pPr>
            <w:r w:rsidRPr="00224E69">
              <w:rPr>
                <w:rStyle w:val="fontstyle01"/>
                <w:rFonts w:cs="B Nazanin"/>
              </w:rPr>
              <w:t xml:space="preserve">Necessity, </w:t>
            </w:r>
            <w:proofErr w:type="spellStart"/>
            <w:r w:rsidRPr="00224E69">
              <w:rPr>
                <w:rStyle w:val="fontstyle01"/>
                <w:rFonts w:cs="B Nazanin"/>
              </w:rPr>
              <w:t>Alocation</w:t>
            </w:r>
            <w:proofErr w:type="spellEnd"/>
            <w:r w:rsidRPr="00224E69">
              <w:rPr>
                <w:rStyle w:val="fontstyle01"/>
                <w:rFonts w:cs="B Nazanin"/>
              </w:rPr>
              <w:t>, Disinfectants and Methodology of</w:t>
            </w:r>
            <w:r w:rsidRPr="00224E69">
              <w:rPr>
                <w:rFonts w:ascii="NimbusSanL-Bold" w:hAnsi="NimbusSanL-Bold" w:cs="B Nazanin"/>
                <w:color w:val="000000"/>
                <w:sz w:val="24"/>
                <w:szCs w:val="24"/>
              </w:rPr>
              <w:br/>
            </w:r>
            <w:r w:rsidRPr="00224E69">
              <w:rPr>
                <w:rStyle w:val="fontstyle01"/>
                <w:rFonts w:cs="B Nazanin"/>
              </w:rPr>
              <w:t>COVID-19 Agent</w:t>
            </w:r>
            <w:r w:rsidRPr="00224E69">
              <w:rPr>
                <w:rFonts w:ascii="NimbusSanL-Bold" w:hAnsi="NimbusSanL-Bold" w:cs="B Nazanin"/>
                <w:color w:val="000000"/>
                <w:sz w:val="24"/>
                <w:szCs w:val="24"/>
              </w:rPr>
              <w:br/>
            </w:r>
            <w:r w:rsidRPr="00224E69">
              <w:rPr>
                <w:rStyle w:val="fontstyle21"/>
                <w:rFonts w:cs="B Nazanin"/>
                <w:b w:val="0"/>
                <w:bCs w:val="0"/>
                <w:sz w:val="24"/>
                <w:szCs w:val="24"/>
                <w:rtl/>
              </w:rPr>
              <w:t>ضرورت، جایگاه، مواد و روش شناسی گند زدایی عامل کوید</w:t>
            </w:r>
          </w:p>
        </w:tc>
        <w:tc>
          <w:tcPr>
            <w:tcW w:w="334" w:type="pct"/>
            <w:vAlign w:val="center"/>
          </w:tcPr>
          <w:p w:rsidR="00A90E7B" w:rsidRPr="00224E69" w:rsidRDefault="00D02161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90E7B" w:rsidRPr="00224E69" w:rsidTr="00A90E7B">
        <w:tc>
          <w:tcPr>
            <w:tcW w:w="870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اختلالات خواب</w:t>
            </w:r>
          </w:p>
        </w:tc>
        <w:tc>
          <w:tcPr>
            <w:tcW w:w="456" w:type="pct"/>
            <w:vAlign w:val="center"/>
          </w:tcPr>
          <w:p w:rsidR="00A90E7B" w:rsidRPr="00224E69" w:rsidRDefault="00A90E7B" w:rsidP="00A90E7B">
            <w:pPr>
              <w:jc w:val="center"/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ساعت 13-11</w:t>
            </w:r>
          </w:p>
        </w:tc>
        <w:tc>
          <w:tcPr>
            <w:tcW w:w="564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25/4/1399</w:t>
            </w:r>
          </w:p>
        </w:tc>
        <w:tc>
          <w:tcPr>
            <w:tcW w:w="74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24E69">
              <w:rPr>
                <w:rStyle w:val="fontstyle01"/>
                <w:rFonts w:cs="B Nazanin"/>
                <w:rtl/>
              </w:rPr>
              <w:t>دکتر رضا فدایی</w:t>
            </w:r>
          </w:p>
        </w:tc>
        <w:tc>
          <w:tcPr>
            <w:tcW w:w="202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24E69">
              <w:rPr>
                <w:rStyle w:val="fontstyle01"/>
                <w:rFonts w:cs="B Nazanin"/>
                <w:rtl/>
              </w:rPr>
              <w:t>ارتباط بافت چربی و آپنه انسدادي خواب</w:t>
            </w:r>
          </w:p>
        </w:tc>
        <w:tc>
          <w:tcPr>
            <w:tcW w:w="334" w:type="pct"/>
            <w:vAlign w:val="center"/>
          </w:tcPr>
          <w:p w:rsidR="00A90E7B" w:rsidRPr="00224E69" w:rsidRDefault="00D02161" w:rsidP="00A90E7B">
            <w:pPr>
              <w:jc w:val="center"/>
              <w:rPr>
                <w:rFonts w:ascii="DejaVuSans" w:hAnsi="DejaVuSans"/>
                <w:rtl/>
              </w:rPr>
            </w:pPr>
            <w:r>
              <w:rPr>
                <w:rFonts w:ascii="DejaVuSans" w:hAnsi="DejaVuSans" w:hint="cs"/>
                <w:rtl/>
              </w:rPr>
              <w:t>5</w:t>
            </w:r>
          </w:p>
        </w:tc>
      </w:tr>
      <w:tr w:rsidR="00A90E7B" w:rsidRPr="00224E69" w:rsidTr="00A90E7B">
        <w:tc>
          <w:tcPr>
            <w:tcW w:w="870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4E69">
              <w:rPr>
                <w:rFonts w:cs="B Nazanin"/>
                <w:sz w:val="24"/>
                <w:szCs w:val="24"/>
                <w:rtl/>
                <w:lang w:bidi="fa-IR"/>
              </w:rPr>
              <w:t>توسعه اجتماع</w:t>
            </w: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224E69">
              <w:rPr>
                <w:rFonts w:cs="B Nazanin"/>
                <w:sz w:val="24"/>
                <w:szCs w:val="24"/>
                <w:rtl/>
                <w:lang w:bidi="fa-IR"/>
              </w:rPr>
              <w:t xml:space="preserve"> و ارتقاي سلامت</w:t>
            </w:r>
          </w:p>
        </w:tc>
        <w:tc>
          <w:tcPr>
            <w:tcW w:w="456" w:type="pct"/>
            <w:vAlign w:val="center"/>
          </w:tcPr>
          <w:p w:rsidR="00A90E7B" w:rsidRPr="00224E69" w:rsidRDefault="00A90E7B" w:rsidP="00A90E7B">
            <w:pPr>
              <w:jc w:val="center"/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ساعت 13-11</w:t>
            </w:r>
          </w:p>
        </w:tc>
        <w:tc>
          <w:tcPr>
            <w:tcW w:w="564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1/5/1399</w:t>
            </w:r>
          </w:p>
        </w:tc>
        <w:tc>
          <w:tcPr>
            <w:tcW w:w="74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</w:rPr>
            </w:pPr>
            <w:r w:rsidRPr="00224E69">
              <w:rPr>
                <w:rStyle w:val="fontstyle01"/>
                <w:rFonts w:cs="B Nazanin"/>
                <w:rtl/>
              </w:rPr>
              <w:t>دکتر فاطمه حیدر پور</w:t>
            </w:r>
          </w:p>
          <w:p w:rsidR="00A90E7B" w:rsidRPr="00224E69" w:rsidRDefault="00A90E7B" w:rsidP="00A90E7B">
            <w:pPr>
              <w:jc w:val="center"/>
              <w:rPr>
                <w:rStyle w:val="fontstyle01"/>
                <w:rFonts w:cs="B Nazanin"/>
                <w:rtl/>
              </w:rPr>
            </w:pPr>
          </w:p>
        </w:tc>
        <w:tc>
          <w:tcPr>
            <w:tcW w:w="202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</w:rPr>
            </w:pPr>
            <w:r w:rsidRPr="00224E69">
              <w:rPr>
                <w:rStyle w:val="fontstyle01"/>
                <w:rFonts w:cs="B Nazanin"/>
              </w:rPr>
              <w:t>Sociodemographic and psychological correlates of compliance</w:t>
            </w:r>
            <w:r w:rsidRPr="00224E69">
              <w:rPr>
                <w:rFonts w:ascii="NimbusSanL-Regu" w:hAnsi="NimbusSanL-Regu" w:cs="B Nazanin"/>
                <w:color w:val="000000"/>
                <w:sz w:val="24"/>
                <w:szCs w:val="24"/>
              </w:rPr>
              <w:br/>
            </w:r>
            <w:r w:rsidRPr="00224E69">
              <w:rPr>
                <w:rStyle w:val="fontstyle01"/>
                <w:rFonts w:cs="B Nazanin"/>
              </w:rPr>
              <w:t>with the Covid-19 public health measures in France</w:t>
            </w:r>
          </w:p>
          <w:p w:rsidR="00A90E7B" w:rsidRPr="00224E69" w:rsidRDefault="00A90E7B" w:rsidP="00A90E7B">
            <w:pPr>
              <w:bidi/>
              <w:jc w:val="center"/>
              <w:rPr>
                <w:rFonts w:ascii="DejaVuSans" w:hAnsi="DejaVuSans"/>
                <w:rtl/>
                <w:lang w:bidi="fa-IR"/>
              </w:rPr>
            </w:pPr>
          </w:p>
        </w:tc>
        <w:tc>
          <w:tcPr>
            <w:tcW w:w="334" w:type="pct"/>
            <w:vAlign w:val="center"/>
          </w:tcPr>
          <w:p w:rsidR="00A90E7B" w:rsidRPr="00224E69" w:rsidRDefault="00D02161" w:rsidP="00A90E7B">
            <w:pPr>
              <w:bidi/>
              <w:jc w:val="center"/>
              <w:rPr>
                <w:rFonts w:ascii="DejaVuSans" w:hAnsi="DejaVuSans"/>
                <w:lang w:bidi="fa-IR"/>
              </w:rPr>
            </w:pPr>
            <w:r>
              <w:rPr>
                <w:rFonts w:ascii="DejaVuSans" w:hAnsi="DejaVuSans" w:hint="cs"/>
                <w:rtl/>
                <w:lang w:bidi="fa-IR"/>
              </w:rPr>
              <w:t>6</w:t>
            </w:r>
          </w:p>
        </w:tc>
      </w:tr>
      <w:tr w:rsidR="00A90E7B" w:rsidRPr="00224E69" w:rsidTr="00A90E7B">
        <w:trPr>
          <w:trHeight w:val="450"/>
        </w:trPr>
        <w:tc>
          <w:tcPr>
            <w:tcW w:w="870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علوم دارویی</w:t>
            </w:r>
          </w:p>
          <w:p w:rsidR="00A90E7B" w:rsidRPr="00224E69" w:rsidRDefault="00A90E7B" w:rsidP="00A90E7B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6" w:type="pct"/>
            <w:vAlign w:val="center"/>
          </w:tcPr>
          <w:p w:rsidR="00A90E7B" w:rsidRPr="00224E69" w:rsidRDefault="00A90E7B" w:rsidP="00A90E7B">
            <w:pPr>
              <w:jc w:val="center"/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ساعت 13-11</w:t>
            </w:r>
          </w:p>
        </w:tc>
        <w:tc>
          <w:tcPr>
            <w:tcW w:w="564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  <w:lang w:bidi="fa-IR"/>
              </w:rPr>
            </w:pPr>
            <w:r w:rsidRPr="00224E69">
              <w:rPr>
                <w:rFonts w:ascii="BYagut" w:hAnsi="BYagut" w:cs="B Nazanin" w:hint="cs"/>
                <w:color w:val="000000"/>
                <w:sz w:val="24"/>
                <w:szCs w:val="24"/>
                <w:rtl/>
                <w:lang w:bidi="fa-IR"/>
              </w:rPr>
              <w:t>8/5/1399</w:t>
            </w:r>
          </w:p>
        </w:tc>
        <w:tc>
          <w:tcPr>
            <w:tcW w:w="74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4E69">
              <w:rPr>
                <w:rFonts w:ascii="BYagut" w:hAnsi="BYagut" w:cs="B Nazanin"/>
                <w:color w:val="000000"/>
                <w:sz w:val="24"/>
                <w:szCs w:val="24"/>
                <w:rtl/>
              </w:rPr>
              <w:t>دکتر حسین درخشان</w:t>
            </w:r>
          </w:p>
        </w:tc>
        <w:tc>
          <w:tcPr>
            <w:tcW w:w="202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</w:rPr>
            </w:pPr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>PROTACs</w:t>
            </w:r>
            <w:r w:rsidRPr="00224E69">
              <w:rPr>
                <w:rFonts w:ascii="BYagut" w:hAnsi="BYagut" w:cs="B Nazanin"/>
                <w:color w:val="000000"/>
                <w:sz w:val="24"/>
                <w:szCs w:val="24"/>
              </w:rPr>
              <w:t xml:space="preserve">: </w:t>
            </w:r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>A new generation of biomaterials as drug design templates</w:t>
            </w:r>
          </w:p>
        </w:tc>
        <w:tc>
          <w:tcPr>
            <w:tcW w:w="334" w:type="pct"/>
            <w:vAlign w:val="center"/>
          </w:tcPr>
          <w:p w:rsidR="00A90E7B" w:rsidRPr="00224E69" w:rsidRDefault="00D02161" w:rsidP="00A90E7B">
            <w:pPr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  <w:lang w:val="en-GB"/>
              </w:rPr>
              <w:t>7</w:t>
            </w:r>
          </w:p>
        </w:tc>
      </w:tr>
      <w:tr w:rsidR="00A90E7B" w:rsidRPr="00224E69" w:rsidTr="00A90E7B">
        <w:trPr>
          <w:trHeight w:val="585"/>
        </w:trPr>
        <w:tc>
          <w:tcPr>
            <w:tcW w:w="870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عوامل محیطی موثر بر سلامت</w:t>
            </w:r>
          </w:p>
        </w:tc>
        <w:tc>
          <w:tcPr>
            <w:tcW w:w="456" w:type="pct"/>
            <w:vAlign w:val="center"/>
          </w:tcPr>
          <w:p w:rsidR="00A90E7B" w:rsidRPr="00224E69" w:rsidRDefault="00A90E7B" w:rsidP="00A90E7B">
            <w:pPr>
              <w:jc w:val="center"/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ساعت 13-11</w:t>
            </w:r>
          </w:p>
        </w:tc>
        <w:tc>
          <w:tcPr>
            <w:tcW w:w="564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</w:rPr>
              <w:t>15/5/1399</w:t>
            </w:r>
          </w:p>
        </w:tc>
        <w:tc>
          <w:tcPr>
            <w:tcW w:w="74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</w:rPr>
              <w:t>دکتر مسعود مرادی</w:t>
            </w:r>
          </w:p>
        </w:tc>
        <w:tc>
          <w:tcPr>
            <w:tcW w:w="202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4E69">
              <w:rPr>
                <w:rFonts w:asciiTheme="majorBidi" w:hAnsiTheme="majorBidi" w:cs="B Nazanin"/>
                <w:sz w:val="24"/>
                <w:szCs w:val="24"/>
              </w:rPr>
              <w:t>Water, sanitation, hygiene, and waste management for the COVID-19 virus</w:t>
            </w:r>
          </w:p>
        </w:tc>
        <w:tc>
          <w:tcPr>
            <w:tcW w:w="334" w:type="pct"/>
            <w:vAlign w:val="center"/>
          </w:tcPr>
          <w:p w:rsidR="00A90E7B" w:rsidRPr="00224E69" w:rsidRDefault="00D02161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90E7B" w:rsidRPr="00224E69" w:rsidTr="00A90E7B">
        <w:trPr>
          <w:trHeight w:val="585"/>
        </w:trPr>
        <w:tc>
          <w:tcPr>
            <w:tcW w:w="870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بیماری های عفونی</w:t>
            </w:r>
          </w:p>
        </w:tc>
        <w:tc>
          <w:tcPr>
            <w:tcW w:w="456" w:type="pct"/>
            <w:vAlign w:val="center"/>
          </w:tcPr>
          <w:p w:rsidR="00A90E7B" w:rsidRPr="00224E69" w:rsidRDefault="00A90E7B" w:rsidP="00A90E7B">
            <w:pPr>
              <w:jc w:val="center"/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ساعت 13-11</w:t>
            </w:r>
          </w:p>
        </w:tc>
        <w:tc>
          <w:tcPr>
            <w:tcW w:w="564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22/5/1399</w:t>
            </w:r>
          </w:p>
        </w:tc>
        <w:tc>
          <w:tcPr>
            <w:tcW w:w="74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دکتر مصیب رستمیان</w:t>
            </w:r>
          </w:p>
        </w:tc>
        <w:tc>
          <w:tcPr>
            <w:tcW w:w="202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DejaVuSans" w:hAnsi="DejaVuSans" w:cs="B Nazanin"/>
                <w:color w:val="000000"/>
                <w:sz w:val="24"/>
                <w:szCs w:val="24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پاسخ ایمنی بر علیه آنتی ژنهای محلول و پروتئین نوترکیب </w:t>
            </w:r>
            <w:proofErr w:type="spellStart"/>
            <w:r w:rsidRPr="00224E69">
              <w:rPr>
                <w:rFonts w:cs="B Nazanin"/>
                <w:sz w:val="24"/>
                <w:szCs w:val="24"/>
                <w:lang w:bidi="fa-IR"/>
              </w:rPr>
              <w:t>hlmst</w:t>
            </w:r>
            <w:proofErr w:type="spellEnd"/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لیشمانیا تروپیکا و نقش ایمونومدولاتوری ادجوانتهای </w:t>
            </w:r>
            <w:proofErr w:type="spellStart"/>
            <w:r w:rsidRPr="00224E69">
              <w:rPr>
                <w:rFonts w:cs="B Nazanin"/>
                <w:sz w:val="24"/>
                <w:szCs w:val="24"/>
                <w:lang w:bidi="fa-IR"/>
              </w:rPr>
              <w:t>mpl</w:t>
            </w:r>
            <w:proofErr w:type="spellEnd"/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224E69">
              <w:rPr>
                <w:rFonts w:cs="B Nazanin"/>
                <w:sz w:val="24"/>
                <w:szCs w:val="24"/>
                <w:lang w:bidi="fa-IR"/>
              </w:rPr>
              <w:t>R848</w:t>
            </w: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موش های </w:t>
            </w:r>
            <w:r w:rsidRPr="00224E69">
              <w:rPr>
                <w:rFonts w:cs="B Nazanin"/>
                <w:sz w:val="24"/>
                <w:szCs w:val="24"/>
                <w:lang w:bidi="fa-IR"/>
              </w:rPr>
              <w:t>BALB/c</w:t>
            </w:r>
          </w:p>
        </w:tc>
        <w:tc>
          <w:tcPr>
            <w:tcW w:w="334" w:type="pct"/>
            <w:vAlign w:val="center"/>
          </w:tcPr>
          <w:p w:rsidR="00A90E7B" w:rsidRPr="00224E69" w:rsidRDefault="00D02161" w:rsidP="00A90E7B">
            <w:pPr>
              <w:jc w:val="center"/>
              <w:rPr>
                <w:rFonts w:ascii="DejaVuSans" w:hAnsi="DejaVuSans" w:cs="B Nazanin"/>
                <w:color w:val="000000"/>
                <w:sz w:val="24"/>
                <w:szCs w:val="24"/>
              </w:rPr>
            </w:pPr>
            <w:r>
              <w:rPr>
                <w:rFonts w:ascii="DejaVuSans" w:hAnsi="DejaVuSans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A90E7B" w:rsidRPr="00224E69" w:rsidTr="00A90E7B">
        <w:trPr>
          <w:trHeight w:val="585"/>
        </w:trPr>
        <w:tc>
          <w:tcPr>
            <w:tcW w:w="870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قلب و عروق</w:t>
            </w:r>
          </w:p>
        </w:tc>
        <w:tc>
          <w:tcPr>
            <w:tcW w:w="456" w:type="pct"/>
            <w:vAlign w:val="center"/>
          </w:tcPr>
          <w:p w:rsidR="00A90E7B" w:rsidRPr="00224E69" w:rsidRDefault="00A90E7B" w:rsidP="00A90E7B">
            <w:pPr>
              <w:jc w:val="center"/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ساعت 13-11</w:t>
            </w:r>
          </w:p>
        </w:tc>
        <w:tc>
          <w:tcPr>
            <w:tcW w:w="564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29/5/1399</w:t>
            </w:r>
          </w:p>
        </w:tc>
        <w:tc>
          <w:tcPr>
            <w:tcW w:w="74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</w:rPr>
            </w:pPr>
            <w:r w:rsidRPr="00224E69">
              <w:rPr>
                <w:rStyle w:val="fontstyle01"/>
                <w:rFonts w:cs="B Nazanin" w:hint="cs"/>
                <w:rtl/>
                <w:lang w:bidi="fa-IR"/>
              </w:rPr>
              <w:t>دکتر مهدی نعلینی</w:t>
            </w:r>
          </w:p>
        </w:tc>
        <w:tc>
          <w:tcPr>
            <w:tcW w:w="202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DejaVuSans" w:hAnsi="DejaVuSans" w:cs="B Nazanin"/>
                <w:color w:val="000000"/>
                <w:sz w:val="24"/>
                <w:szCs w:val="24"/>
              </w:rPr>
            </w:pPr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>Modifiable risk factors, cardiovascular disease, and mortality in 155 722 individuals from 21 high-income, middle-income, and low-income countries (PURE): a prospective cohort study. Lancet 2020; 395: 795–808.</w:t>
            </w:r>
          </w:p>
          <w:p w:rsidR="00A90E7B" w:rsidRPr="00224E69" w:rsidRDefault="00A90E7B" w:rsidP="00A90E7B">
            <w:pPr>
              <w:jc w:val="center"/>
              <w:rPr>
                <w:rFonts w:ascii="DejaVuSans" w:hAnsi="DejaVuSans" w:cs="B Nazanin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A90E7B" w:rsidRPr="00224E69" w:rsidRDefault="00D02161" w:rsidP="00A90E7B">
            <w:pPr>
              <w:jc w:val="center"/>
              <w:rPr>
                <w:rFonts w:ascii="DejaVuSans" w:hAnsi="DejaVuSans" w:cs="B Nazanin"/>
                <w:color w:val="000000"/>
                <w:sz w:val="24"/>
                <w:szCs w:val="24"/>
              </w:rPr>
            </w:pPr>
            <w:r>
              <w:rPr>
                <w:rFonts w:ascii="DejaVuSans" w:hAnsi="DejaVuSans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A90E7B" w:rsidRPr="00224E69" w:rsidTr="00A90E7B">
        <w:trPr>
          <w:trHeight w:val="585"/>
        </w:trPr>
        <w:tc>
          <w:tcPr>
            <w:tcW w:w="870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پیشگیری سوء مصرف مواد</w:t>
            </w:r>
          </w:p>
        </w:tc>
        <w:tc>
          <w:tcPr>
            <w:tcW w:w="456" w:type="pct"/>
            <w:vAlign w:val="center"/>
          </w:tcPr>
          <w:p w:rsidR="00A90E7B" w:rsidRPr="00224E69" w:rsidRDefault="00A90E7B" w:rsidP="00A90E7B">
            <w:pPr>
              <w:jc w:val="center"/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ساعت 13-11</w:t>
            </w:r>
          </w:p>
        </w:tc>
        <w:tc>
          <w:tcPr>
            <w:tcW w:w="564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5/6/1399</w:t>
            </w:r>
          </w:p>
        </w:tc>
        <w:tc>
          <w:tcPr>
            <w:tcW w:w="74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</w:rPr>
            </w:pPr>
            <w:r w:rsidRPr="00224E69">
              <w:rPr>
                <w:rFonts w:ascii="BZar" w:hAnsi="BZar" w:cs="B Nazanin"/>
                <w:color w:val="000000"/>
                <w:sz w:val="24"/>
                <w:szCs w:val="24"/>
                <w:rtl/>
              </w:rPr>
              <w:t>دکتر نسرین عبدلی</w:t>
            </w:r>
          </w:p>
        </w:tc>
        <w:tc>
          <w:tcPr>
            <w:tcW w:w="202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</w:rPr>
            </w:pPr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 xml:space="preserve">The effects social support on </w:t>
            </w:r>
            <w:proofErr w:type="spellStart"/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>mentalth</w:t>
            </w:r>
            <w:proofErr w:type="spellEnd"/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 xml:space="preserve"> of medical staff treating </w:t>
            </w:r>
            <w:proofErr w:type="spellStart"/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>pations</w:t>
            </w:r>
            <w:proofErr w:type="spellEnd"/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 xml:space="preserve"> with</w:t>
            </w:r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br/>
            </w:r>
            <w:proofErr w:type="spellStart"/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>coronavirous</w:t>
            </w:r>
            <w:proofErr w:type="spellEnd"/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 xml:space="preserve"> disease </w:t>
            </w:r>
            <w:r w:rsidRPr="00224E69">
              <w:rPr>
                <w:rFonts w:ascii="BZar" w:hAnsi="BZar" w:cs="B Nazanin"/>
                <w:color w:val="000000"/>
                <w:sz w:val="24"/>
                <w:szCs w:val="24"/>
              </w:rPr>
              <w:t>2019 (</w:t>
            </w:r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>covid</w:t>
            </w:r>
            <w:r w:rsidRPr="00224E69">
              <w:rPr>
                <w:rFonts w:ascii="BZar" w:hAnsi="BZar" w:cs="B Nazanin"/>
                <w:color w:val="000000"/>
                <w:sz w:val="24"/>
                <w:szCs w:val="24"/>
              </w:rPr>
              <w:t>-19)2020</w:t>
            </w:r>
          </w:p>
        </w:tc>
        <w:tc>
          <w:tcPr>
            <w:tcW w:w="334" w:type="pct"/>
            <w:vAlign w:val="center"/>
          </w:tcPr>
          <w:p w:rsidR="00A90E7B" w:rsidRPr="00224E69" w:rsidRDefault="00D02161" w:rsidP="00A90E7B">
            <w:pPr>
              <w:jc w:val="center"/>
              <w:rPr>
                <w:rFonts w:ascii="BYagut" w:hAnsi="BYagut" w:cs="B Nazanin"/>
                <w:color w:val="000000"/>
                <w:sz w:val="24"/>
                <w:szCs w:val="24"/>
              </w:rPr>
            </w:pPr>
            <w:r>
              <w:rPr>
                <w:rFonts w:ascii="BYagut" w:hAnsi="BYagut"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</w:tr>
      <w:tr w:rsidR="00A90E7B" w:rsidRPr="00224E69" w:rsidTr="00A90E7B">
        <w:tc>
          <w:tcPr>
            <w:tcW w:w="870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رفتاری</w:t>
            </w:r>
          </w:p>
        </w:tc>
        <w:tc>
          <w:tcPr>
            <w:tcW w:w="456" w:type="pct"/>
            <w:vAlign w:val="center"/>
          </w:tcPr>
          <w:p w:rsidR="00A90E7B" w:rsidRPr="00224E69" w:rsidRDefault="00A90E7B" w:rsidP="00A90E7B">
            <w:pPr>
              <w:jc w:val="center"/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ساعت 13-11</w:t>
            </w:r>
          </w:p>
        </w:tc>
        <w:tc>
          <w:tcPr>
            <w:tcW w:w="564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12/6/1399</w:t>
            </w:r>
          </w:p>
        </w:tc>
        <w:tc>
          <w:tcPr>
            <w:tcW w:w="74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</w:rPr>
              <w:t>عاطفه مرادی</w:t>
            </w:r>
          </w:p>
        </w:tc>
        <w:tc>
          <w:tcPr>
            <w:tcW w:w="2028" w:type="pct"/>
            <w:vAlign w:val="center"/>
          </w:tcPr>
          <w:p w:rsidR="00A90E7B" w:rsidRPr="00224E69" w:rsidRDefault="00A90E7B" w:rsidP="00A90E7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</w:rPr>
              <w:t>بررسی عوامل موثر بر نتیجه درمان افراد مبتلا به سل در استان کرمانشاه</w:t>
            </w:r>
          </w:p>
        </w:tc>
        <w:tc>
          <w:tcPr>
            <w:tcW w:w="334" w:type="pct"/>
            <w:vAlign w:val="center"/>
          </w:tcPr>
          <w:p w:rsidR="00A90E7B" w:rsidRPr="00224E69" w:rsidRDefault="00D02161" w:rsidP="00A90E7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90E7B" w:rsidRPr="00224E69" w:rsidTr="00A90E7B">
        <w:trPr>
          <w:trHeight w:val="177"/>
        </w:trPr>
        <w:tc>
          <w:tcPr>
            <w:tcW w:w="870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عوامل محیطی موثر بر سلامت</w:t>
            </w:r>
          </w:p>
        </w:tc>
        <w:tc>
          <w:tcPr>
            <w:tcW w:w="456" w:type="pct"/>
            <w:vAlign w:val="center"/>
          </w:tcPr>
          <w:p w:rsidR="00A90E7B" w:rsidRPr="00224E69" w:rsidRDefault="00A90E7B" w:rsidP="00A90E7B">
            <w:pPr>
              <w:jc w:val="center"/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ساعت 13-11</w:t>
            </w:r>
          </w:p>
        </w:tc>
        <w:tc>
          <w:tcPr>
            <w:tcW w:w="564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19/6/1399</w:t>
            </w:r>
          </w:p>
        </w:tc>
        <w:tc>
          <w:tcPr>
            <w:tcW w:w="74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24E69">
              <w:rPr>
                <w:rFonts w:cs="B Nazanin" w:hint="cs"/>
                <w:sz w:val="24"/>
                <w:szCs w:val="24"/>
                <w:rtl/>
              </w:rPr>
              <w:t>دکتر شاهین سلطانی</w:t>
            </w:r>
          </w:p>
        </w:tc>
        <w:tc>
          <w:tcPr>
            <w:tcW w:w="202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</w:rPr>
              <w:t>موانع فرهنگی دسترسی افراد دارای معلولیت به خدمات سلامت</w:t>
            </w:r>
          </w:p>
        </w:tc>
        <w:tc>
          <w:tcPr>
            <w:tcW w:w="334" w:type="pct"/>
            <w:vAlign w:val="center"/>
          </w:tcPr>
          <w:p w:rsidR="00A90E7B" w:rsidRPr="00224E69" w:rsidRDefault="00D02161" w:rsidP="00A90E7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90E7B" w:rsidRPr="00B021B0" w:rsidTr="00A90E7B">
        <w:trPr>
          <w:trHeight w:val="177"/>
        </w:trPr>
        <w:tc>
          <w:tcPr>
            <w:tcW w:w="870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پیشگیری سوء مصرف مواد</w:t>
            </w:r>
          </w:p>
        </w:tc>
        <w:tc>
          <w:tcPr>
            <w:tcW w:w="456" w:type="pct"/>
            <w:vAlign w:val="center"/>
          </w:tcPr>
          <w:p w:rsidR="00A90E7B" w:rsidRPr="00224E69" w:rsidRDefault="00A90E7B" w:rsidP="00A90E7B">
            <w:pPr>
              <w:jc w:val="center"/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ساعت 13-11</w:t>
            </w:r>
          </w:p>
        </w:tc>
        <w:tc>
          <w:tcPr>
            <w:tcW w:w="564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4E69">
              <w:rPr>
                <w:rFonts w:cs="B Nazanin" w:hint="cs"/>
                <w:sz w:val="24"/>
                <w:szCs w:val="24"/>
                <w:rtl/>
                <w:lang w:bidi="fa-IR"/>
              </w:rPr>
              <w:t>26/6/1399</w:t>
            </w:r>
          </w:p>
        </w:tc>
        <w:tc>
          <w:tcPr>
            <w:tcW w:w="748" w:type="pct"/>
            <w:vAlign w:val="center"/>
          </w:tcPr>
          <w:p w:rsidR="00A90E7B" w:rsidRPr="00224E69" w:rsidRDefault="00A90E7B" w:rsidP="00A90E7B">
            <w:pPr>
              <w:jc w:val="center"/>
              <w:rPr>
                <w:rFonts w:ascii="BZar" w:hAnsi="BZar" w:cs="B Nazanin"/>
                <w:color w:val="000000"/>
                <w:sz w:val="24"/>
                <w:szCs w:val="24"/>
                <w:rtl/>
              </w:rPr>
            </w:pPr>
            <w:r w:rsidRPr="00224E69">
              <w:rPr>
                <w:rFonts w:ascii="BZar" w:hAnsi="BZar" w:cs="B Nazanin"/>
                <w:color w:val="000000"/>
                <w:sz w:val="24"/>
                <w:szCs w:val="24"/>
                <w:rtl/>
              </w:rPr>
              <w:t>دکتر برهان منصوري</w:t>
            </w:r>
          </w:p>
        </w:tc>
        <w:tc>
          <w:tcPr>
            <w:tcW w:w="2028" w:type="pct"/>
            <w:vAlign w:val="center"/>
          </w:tcPr>
          <w:p w:rsidR="00A90E7B" w:rsidRPr="00D958F5" w:rsidRDefault="00A90E7B" w:rsidP="00A90E7B">
            <w:pPr>
              <w:jc w:val="center"/>
              <w:rPr>
                <w:rFonts w:ascii="DejaVuSans" w:hAnsi="DejaVuSans" w:cs="B Nazanin"/>
                <w:color w:val="000000"/>
                <w:sz w:val="24"/>
                <w:szCs w:val="24"/>
              </w:rPr>
            </w:pPr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>Mixture toxicity of nanomaterials and chemicals</w:t>
            </w:r>
            <w:r w:rsidRPr="00224E69">
              <w:rPr>
                <w:rFonts w:ascii="BZar" w:hAnsi="BZar" w:cs="B Nazanin"/>
                <w:color w:val="000000"/>
                <w:sz w:val="24"/>
                <w:szCs w:val="24"/>
              </w:rPr>
              <w:t xml:space="preserve">: </w:t>
            </w:r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>The Trojan</w:t>
            </w:r>
            <w:r w:rsidRPr="00224E69">
              <w:rPr>
                <w:rFonts w:ascii="BZar" w:hAnsi="BZar" w:cs="B Nazanin"/>
                <w:color w:val="000000"/>
                <w:sz w:val="24"/>
                <w:szCs w:val="24"/>
              </w:rPr>
              <w:t>-</w:t>
            </w:r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t>horse</w:t>
            </w:r>
            <w:r w:rsidRPr="00224E69">
              <w:rPr>
                <w:rFonts w:ascii="DejaVuSans" w:hAnsi="DejaVuSans" w:cs="B Nazanin"/>
                <w:color w:val="000000"/>
                <w:sz w:val="24"/>
                <w:szCs w:val="24"/>
              </w:rPr>
              <w:br/>
              <w:t xml:space="preserve">phenomenon </w:t>
            </w:r>
            <w:r w:rsidRPr="00224E69">
              <w:rPr>
                <w:rFonts w:ascii="DejaVuSans" w:hAnsi="DejaVuSans" w:cs="B Nazanin"/>
                <w:color w:val="333333"/>
                <w:sz w:val="24"/>
                <w:szCs w:val="24"/>
              </w:rPr>
              <w:t xml:space="preserve">And its relevance for </w:t>
            </w:r>
            <w:proofErr w:type="spellStart"/>
            <w:r w:rsidRPr="00224E69">
              <w:rPr>
                <w:rFonts w:ascii="DejaVuSans" w:hAnsi="DejaVuSans" w:cs="B Nazanin"/>
                <w:color w:val="333333"/>
                <w:sz w:val="24"/>
                <w:szCs w:val="24"/>
              </w:rPr>
              <w:t>ecotoxicity</w:t>
            </w:r>
            <w:proofErr w:type="spellEnd"/>
          </w:p>
        </w:tc>
        <w:tc>
          <w:tcPr>
            <w:tcW w:w="334" w:type="pct"/>
            <w:vAlign w:val="center"/>
          </w:tcPr>
          <w:p w:rsidR="00A90E7B" w:rsidRDefault="00D02161" w:rsidP="00A90E7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  <w:bookmarkStart w:id="0" w:name="_GoBack"/>
            <w:bookmarkEnd w:id="0"/>
          </w:p>
        </w:tc>
      </w:tr>
    </w:tbl>
    <w:p w:rsidR="00547C14" w:rsidRDefault="00547C14"/>
    <w:sectPr w:rsidR="00547C14" w:rsidSect="001E06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F4" w:rsidRDefault="004608F4" w:rsidP="009C4BF2">
      <w:pPr>
        <w:spacing w:after="0" w:line="240" w:lineRule="auto"/>
      </w:pPr>
      <w:r>
        <w:separator/>
      </w:r>
    </w:p>
  </w:endnote>
  <w:endnote w:type="continuationSeparator" w:id="0">
    <w:p w:rsidR="004608F4" w:rsidRDefault="004608F4" w:rsidP="009C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ans-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BZarBold">
    <w:altName w:val="Times New Roman"/>
    <w:panose1 w:val="00000000000000000000"/>
    <w:charset w:val="00"/>
    <w:family w:val="roman"/>
    <w:notTrueType/>
    <w:pitch w:val="default"/>
  </w:font>
  <w:font w:name="DejaVuSans-Bold">
    <w:altName w:val="Times New Roman"/>
    <w:panose1 w:val="00000000000000000000"/>
    <w:charset w:val="00"/>
    <w:family w:val="roman"/>
    <w:notTrueType/>
    <w:pitch w:val="default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imbusSanL-Bold">
    <w:altName w:val="Times New Roman"/>
    <w:panose1 w:val="00000000000000000000"/>
    <w:charset w:val="00"/>
    <w:family w:val="roman"/>
    <w:notTrueType/>
    <w:pitch w:val="default"/>
  </w:font>
  <w:font w:name="BYagut">
    <w:altName w:val="Times New Roman"/>
    <w:panose1 w:val="00000000000000000000"/>
    <w:charset w:val="00"/>
    <w:family w:val="roman"/>
    <w:notTrueType/>
    <w:pitch w:val="default"/>
  </w:font>
  <w:font w:name="DejaVuSans">
    <w:altName w:val="Times New Roman"/>
    <w:panose1 w:val="00000000000000000000"/>
    <w:charset w:val="00"/>
    <w:family w:val="roman"/>
    <w:notTrueType/>
    <w:pitch w:val="default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F4" w:rsidRDefault="004608F4" w:rsidP="009C4BF2">
      <w:pPr>
        <w:spacing w:after="0" w:line="240" w:lineRule="auto"/>
      </w:pPr>
      <w:r>
        <w:separator/>
      </w:r>
    </w:p>
  </w:footnote>
  <w:footnote w:type="continuationSeparator" w:id="0">
    <w:p w:rsidR="004608F4" w:rsidRDefault="004608F4" w:rsidP="009C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F2" w:rsidRPr="009C4BF2" w:rsidRDefault="009C4BF2" w:rsidP="009C4BF2">
    <w:pPr>
      <w:pStyle w:val="Header"/>
      <w:jc w:val="center"/>
      <w:rPr>
        <w:rFonts w:cs="B Titr"/>
        <w:lang w:bidi="fa-IR"/>
      </w:rPr>
    </w:pPr>
    <w:r w:rsidRPr="009C4BF2">
      <w:rPr>
        <w:rFonts w:cs="B Titr" w:hint="cs"/>
        <w:rtl/>
        <w:lang w:bidi="fa-IR"/>
      </w:rPr>
      <w:t>برنامه ژورنال کلاب مراکز تحقیقاتی پژوهشکده سلامت در  شش ماهه اول سال 1399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F274C"/>
    <w:multiLevelType w:val="hybridMultilevel"/>
    <w:tmpl w:val="19565476"/>
    <w:lvl w:ilvl="0" w:tplc="F182993C">
      <w:start w:val="1"/>
      <w:numFmt w:val="bullet"/>
      <w:lvlText w:val="-"/>
      <w:lvlJc w:val="left"/>
      <w:pPr>
        <w:ind w:left="720" w:hanging="360"/>
      </w:pPr>
      <w:rPr>
        <w:rFonts w:ascii="OpenSans-Semibold" w:eastAsiaTheme="minorHAnsi" w:hAnsi="OpenSans-Semibold" w:cs="OpenSans-Semibold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B9"/>
    <w:rsid w:val="00002905"/>
    <w:rsid w:val="00014A29"/>
    <w:rsid w:val="00036B35"/>
    <w:rsid w:val="00050219"/>
    <w:rsid w:val="00052815"/>
    <w:rsid w:val="00076B8E"/>
    <w:rsid w:val="000A2FC2"/>
    <w:rsid w:val="000C4F37"/>
    <w:rsid w:val="000D2576"/>
    <w:rsid w:val="000E6174"/>
    <w:rsid w:val="00105599"/>
    <w:rsid w:val="00125089"/>
    <w:rsid w:val="00167496"/>
    <w:rsid w:val="00170344"/>
    <w:rsid w:val="0017479B"/>
    <w:rsid w:val="00185FD9"/>
    <w:rsid w:val="00187A45"/>
    <w:rsid w:val="001A4736"/>
    <w:rsid w:val="001B0429"/>
    <w:rsid w:val="001B0A20"/>
    <w:rsid w:val="001C5BD0"/>
    <w:rsid w:val="001E06C3"/>
    <w:rsid w:val="00200492"/>
    <w:rsid w:val="00200EA2"/>
    <w:rsid w:val="00202B8F"/>
    <w:rsid w:val="0022496C"/>
    <w:rsid w:val="00224E69"/>
    <w:rsid w:val="002378DD"/>
    <w:rsid w:val="002B4216"/>
    <w:rsid w:val="002B53B2"/>
    <w:rsid w:val="002C4571"/>
    <w:rsid w:val="00306CDB"/>
    <w:rsid w:val="0031373F"/>
    <w:rsid w:val="003465B5"/>
    <w:rsid w:val="00374BC4"/>
    <w:rsid w:val="00377073"/>
    <w:rsid w:val="003A05EB"/>
    <w:rsid w:val="003B200F"/>
    <w:rsid w:val="003C0307"/>
    <w:rsid w:val="003C6777"/>
    <w:rsid w:val="003C6FAE"/>
    <w:rsid w:val="003D0805"/>
    <w:rsid w:val="003D5823"/>
    <w:rsid w:val="003D7219"/>
    <w:rsid w:val="003E40D5"/>
    <w:rsid w:val="00403C9F"/>
    <w:rsid w:val="0042132E"/>
    <w:rsid w:val="004608F4"/>
    <w:rsid w:val="00470C57"/>
    <w:rsid w:val="004763A8"/>
    <w:rsid w:val="004B46CD"/>
    <w:rsid w:val="004C03CA"/>
    <w:rsid w:val="004C620F"/>
    <w:rsid w:val="004C7056"/>
    <w:rsid w:val="004F10E6"/>
    <w:rsid w:val="004F3958"/>
    <w:rsid w:val="00501168"/>
    <w:rsid w:val="00503E33"/>
    <w:rsid w:val="005123AD"/>
    <w:rsid w:val="005448BB"/>
    <w:rsid w:val="00547C14"/>
    <w:rsid w:val="00570410"/>
    <w:rsid w:val="005B6199"/>
    <w:rsid w:val="005E2E2D"/>
    <w:rsid w:val="00611ED8"/>
    <w:rsid w:val="006219CD"/>
    <w:rsid w:val="00696DE7"/>
    <w:rsid w:val="006B40FA"/>
    <w:rsid w:val="006B6FBE"/>
    <w:rsid w:val="006D0CA3"/>
    <w:rsid w:val="006F436D"/>
    <w:rsid w:val="0072706D"/>
    <w:rsid w:val="007366F8"/>
    <w:rsid w:val="0076256C"/>
    <w:rsid w:val="007676EA"/>
    <w:rsid w:val="007839B5"/>
    <w:rsid w:val="007A411F"/>
    <w:rsid w:val="007A45AB"/>
    <w:rsid w:val="007C1D13"/>
    <w:rsid w:val="007D72A7"/>
    <w:rsid w:val="007E65DC"/>
    <w:rsid w:val="00801931"/>
    <w:rsid w:val="00815D29"/>
    <w:rsid w:val="0086474C"/>
    <w:rsid w:val="00903962"/>
    <w:rsid w:val="009061CB"/>
    <w:rsid w:val="009155A2"/>
    <w:rsid w:val="00936621"/>
    <w:rsid w:val="009413F0"/>
    <w:rsid w:val="00962C98"/>
    <w:rsid w:val="00965961"/>
    <w:rsid w:val="00971022"/>
    <w:rsid w:val="009B3D45"/>
    <w:rsid w:val="009B52E7"/>
    <w:rsid w:val="009B7B83"/>
    <w:rsid w:val="009C3AB6"/>
    <w:rsid w:val="009C4BF2"/>
    <w:rsid w:val="009C56D8"/>
    <w:rsid w:val="009D159A"/>
    <w:rsid w:val="009D6CCC"/>
    <w:rsid w:val="009D6DC6"/>
    <w:rsid w:val="009D7958"/>
    <w:rsid w:val="009F6250"/>
    <w:rsid w:val="00A03070"/>
    <w:rsid w:val="00A1131B"/>
    <w:rsid w:val="00A11BE4"/>
    <w:rsid w:val="00A17F20"/>
    <w:rsid w:val="00A30B83"/>
    <w:rsid w:val="00A3743E"/>
    <w:rsid w:val="00A56925"/>
    <w:rsid w:val="00A81CC8"/>
    <w:rsid w:val="00A90E7B"/>
    <w:rsid w:val="00AA6F6E"/>
    <w:rsid w:val="00AB185A"/>
    <w:rsid w:val="00AB4419"/>
    <w:rsid w:val="00AE3EF0"/>
    <w:rsid w:val="00B017B4"/>
    <w:rsid w:val="00B021B0"/>
    <w:rsid w:val="00B23C0D"/>
    <w:rsid w:val="00B33835"/>
    <w:rsid w:val="00B45958"/>
    <w:rsid w:val="00B46128"/>
    <w:rsid w:val="00B5789F"/>
    <w:rsid w:val="00B57D79"/>
    <w:rsid w:val="00B77CB9"/>
    <w:rsid w:val="00BA006C"/>
    <w:rsid w:val="00BA1965"/>
    <w:rsid w:val="00BA2BDE"/>
    <w:rsid w:val="00BE0408"/>
    <w:rsid w:val="00BF601B"/>
    <w:rsid w:val="00C06FAF"/>
    <w:rsid w:val="00C11660"/>
    <w:rsid w:val="00C2379C"/>
    <w:rsid w:val="00C30A4B"/>
    <w:rsid w:val="00C524DE"/>
    <w:rsid w:val="00C56688"/>
    <w:rsid w:val="00C57699"/>
    <w:rsid w:val="00C61DD6"/>
    <w:rsid w:val="00C714E1"/>
    <w:rsid w:val="00C92BA6"/>
    <w:rsid w:val="00CB2F5C"/>
    <w:rsid w:val="00CC41B7"/>
    <w:rsid w:val="00CD09F2"/>
    <w:rsid w:val="00CD4E61"/>
    <w:rsid w:val="00CE00C1"/>
    <w:rsid w:val="00CF240B"/>
    <w:rsid w:val="00CF356B"/>
    <w:rsid w:val="00D02161"/>
    <w:rsid w:val="00D268D5"/>
    <w:rsid w:val="00D30D99"/>
    <w:rsid w:val="00D519D2"/>
    <w:rsid w:val="00D537ED"/>
    <w:rsid w:val="00D95812"/>
    <w:rsid w:val="00D958F5"/>
    <w:rsid w:val="00DA32B9"/>
    <w:rsid w:val="00DC070B"/>
    <w:rsid w:val="00DC34FE"/>
    <w:rsid w:val="00E14CB6"/>
    <w:rsid w:val="00E162DD"/>
    <w:rsid w:val="00E35226"/>
    <w:rsid w:val="00E42D87"/>
    <w:rsid w:val="00E51C6C"/>
    <w:rsid w:val="00E93C9D"/>
    <w:rsid w:val="00E96113"/>
    <w:rsid w:val="00EC6DB5"/>
    <w:rsid w:val="00ED62EC"/>
    <w:rsid w:val="00F11A22"/>
    <w:rsid w:val="00F14E52"/>
    <w:rsid w:val="00F3204D"/>
    <w:rsid w:val="00F67FE9"/>
    <w:rsid w:val="00F94AEA"/>
    <w:rsid w:val="00FB296B"/>
    <w:rsid w:val="00FB2A93"/>
    <w:rsid w:val="00FD4961"/>
    <w:rsid w:val="00FE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6262CFD-EF1A-42D1-BED9-2A32246D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E162DD"/>
    <w:rPr>
      <w:rFonts w:ascii="BZar" w:hAnsi="BZ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03070"/>
    <w:rPr>
      <w:rFonts w:ascii="BZarBold" w:hAnsi="BZar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03070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F2"/>
  </w:style>
  <w:style w:type="paragraph" w:styleId="Footer">
    <w:name w:val="footer"/>
    <w:basedOn w:val="Normal"/>
    <w:link w:val="FooterChar"/>
    <w:uiPriority w:val="99"/>
    <w:unhideWhenUsed/>
    <w:rsid w:val="009C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F2"/>
  </w:style>
  <w:style w:type="paragraph" w:styleId="ListParagraph">
    <w:name w:val="List Paragraph"/>
    <w:basedOn w:val="Normal"/>
    <w:uiPriority w:val="34"/>
    <w:qFormat/>
    <w:rsid w:val="00A81CC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81CC8"/>
    <w:pPr>
      <w:autoSpaceDE w:val="0"/>
      <w:autoSpaceDN w:val="0"/>
      <w:adjustRightInd w:val="0"/>
      <w:spacing w:after="0" w:line="240" w:lineRule="auto"/>
    </w:pPr>
    <w:rPr>
      <w:rFonts w:ascii="Optima LT Std" w:hAnsi="Optima LT Std" w:cs="Optima LT Std"/>
      <w:color w:val="000000"/>
      <w:sz w:val="24"/>
      <w:szCs w:val="24"/>
    </w:rPr>
  </w:style>
  <w:style w:type="character" w:customStyle="1" w:styleId="A2">
    <w:name w:val="A2"/>
    <w:uiPriority w:val="99"/>
    <w:rsid w:val="00A81CC8"/>
    <w:rPr>
      <w:rFonts w:cs="Optima LT Std"/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A81CC8"/>
    <w:rPr>
      <w:rFonts w:cs="Optima 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7CFE-B53C-4922-8119-2019D702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M.Soofi</dc:creator>
  <cp:keywords/>
  <dc:description/>
  <cp:lastModifiedBy>M.Soofi</cp:lastModifiedBy>
  <cp:revision>8</cp:revision>
  <dcterms:created xsi:type="dcterms:W3CDTF">2020-06-14T08:14:00Z</dcterms:created>
  <dcterms:modified xsi:type="dcterms:W3CDTF">2020-06-15T16:03:00Z</dcterms:modified>
</cp:coreProperties>
</file>